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7F" w:rsidRDefault="00D30B7F" w:rsidP="00D30B7F">
      <w:pPr>
        <w:pStyle w:val="Title"/>
        <w:tabs>
          <w:tab w:val="left" w:pos="5976"/>
        </w:tabs>
        <w:jc w:val="right"/>
        <w:rPr>
          <w:lang w:val="en-US"/>
        </w:rPr>
      </w:pPr>
      <w:r>
        <w:rPr>
          <w:noProof/>
          <w:lang w:eastAsia="en-AU"/>
        </w:rPr>
        <w:drawing>
          <wp:inline distT="0" distB="0" distL="0" distR="0" wp14:anchorId="48876AF6" wp14:editId="48876AF7">
            <wp:extent cx="710298" cy="863600"/>
            <wp:effectExtent l="0" t="0" r="0" b="0"/>
            <wp:docPr id="2" name="Picture 2" descr="MercyHeal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cyHealth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4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05" cy="86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B7F" w:rsidRDefault="00D30B7F" w:rsidP="00D30B7F">
      <w:pPr>
        <w:pStyle w:val="Title"/>
        <w:tabs>
          <w:tab w:val="left" w:pos="5976"/>
        </w:tabs>
        <w:rPr>
          <w:lang w:val="en-US"/>
        </w:rPr>
      </w:pPr>
      <w:r>
        <w:rPr>
          <w:lang w:val="en-US"/>
        </w:rPr>
        <w:t>MEDIA RELEASE</w:t>
      </w:r>
      <w:r>
        <w:rPr>
          <w:lang w:val="en-US"/>
        </w:rPr>
        <w:tab/>
      </w:r>
    </w:p>
    <w:p w:rsidR="00D30B7F" w:rsidRPr="00A9470E" w:rsidRDefault="00D30B7F" w:rsidP="00D30B7F">
      <w:pPr>
        <w:pStyle w:val="Title"/>
        <w:rPr>
          <w:sz w:val="32"/>
          <w:lang w:val="en-US"/>
        </w:rPr>
      </w:pPr>
      <w:r>
        <w:rPr>
          <w:sz w:val="32"/>
          <w:lang w:val="en-US"/>
        </w:rPr>
        <w:t>For immediate release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86"/>
        <w:gridCol w:w="7624"/>
      </w:tblGrid>
      <w:tr w:rsidR="00D30B7F" w:rsidRPr="003A7491" w:rsidTr="006A5980">
        <w:trPr>
          <w:cantSplit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B7F" w:rsidRPr="00263F80" w:rsidRDefault="00D30B7F" w:rsidP="006A5980">
            <w:pPr>
              <w:pStyle w:val="FaxText"/>
            </w:pPr>
            <w:r w:rsidRPr="00263F80">
              <w:t xml:space="preserve">From: </w:t>
            </w:r>
          </w:p>
        </w:tc>
        <w:tc>
          <w:tcPr>
            <w:tcW w:w="4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B7F" w:rsidRDefault="00D36A53" w:rsidP="00D36A53">
            <w:pPr>
              <w:pStyle w:val="FaxText"/>
              <w:rPr>
                <w:rFonts w:cs="Arial"/>
              </w:rPr>
            </w:pPr>
            <w:r>
              <w:rPr>
                <w:rFonts w:cs="Arial"/>
              </w:rPr>
              <w:t>Catherine Butterfield</w:t>
            </w:r>
            <w:r w:rsidR="00D30B7F" w:rsidRPr="003A7491">
              <w:rPr>
                <w:rFonts w:cs="Arial"/>
              </w:rPr>
              <w:t xml:space="preserve">, </w:t>
            </w:r>
            <w:r w:rsidR="00D30B7F">
              <w:rPr>
                <w:rFonts w:cs="Arial"/>
              </w:rPr>
              <w:t xml:space="preserve">Media </w:t>
            </w:r>
            <w:r>
              <w:rPr>
                <w:rFonts w:cs="Arial"/>
              </w:rPr>
              <w:t>and Communications Consultant</w:t>
            </w:r>
            <w:r w:rsidR="00D30B7F" w:rsidRPr="003A7491">
              <w:rPr>
                <w:rFonts w:cs="Arial"/>
              </w:rPr>
              <w:t>, Mercy Health</w:t>
            </w:r>
          </w:p>
          <w:p w:rsidR="00751D11" w:rsidRPr="00751D11" w:rsidRDefault="00751D11" w:rsidP="00751D11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M: 0490 429 457</w:t>
            </w:r>
            <w:r>
              <w:rPr>
                <w:sz w:val="20"/>
              </w:rPr>
              <w:tab/>
            </w:r>
            <w:r w:rsidRPr="00255F3C">
              <w:rPr>
                <w:sz w:val="20"/>
              </w:rPr>
              <w:t xml:space="preserve">Email: </w:t>
            </w:r>
            <w:hyperlink r:id="rId9" w:history="1">
              <w:r w:rsidRPr="004F3565">
                <w:rPr>
                  <w:rStyle w:val="Hyperlink"/>
                  <w:sz w:val="20"/>
                </w:rPr>
                <w:t>CButterfield@mercy.com.au</w:t>
              </w:r>
            </w:hyperlink>
          </w:p>
        </w:tc>
      </w:tr>
      <w:tr w:rsidR="00D30B7F" w:rsidRPr="003A7491" w:rsidTr="006A5980">
        <w:trPr>
          <w:cantSplit/>
        </w:trPr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F" w:rsidRPr="00263F80" w:rsidRDefault="00D30B7F" w:rsidP="006A5980">
            <w:pPr>
              <w:pStyle w:val="FaxText"/>
            </w:pPr>
            <w:r>
              <w:t>Date: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F" w:rsidRPr="003A7491" w:rsidRDefault="00507A9A" w:rsidP="002C1CF4">
            <w:pPr>
              <w:pStyle w:val="FaxText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2C1CF4">
              <w:rPr>
                <w:rFonts w:cs="Arial"/>
              </w:rPr>
              <w:t xml:space="preserve"> June</w:t>
            </w:r>
            <w:r w:rsidR="00D36A53">
              <w:rPr>
                <w:rFonts w:cs="Arial"/>
              </w:rPr>
              <w:t>, 20</w:t>
            </w:r>
            <w:r w:rsidR="002C1CF4">
              <w:rPr>
                <w:rFonts w:cs="Arial"/>
              </w:rPr>
              <w:t>20</w:t>
            </w:r>
          </w:p>
        </w:tc>
      </w:tr>
    </w:tbl>
    <w:p w:rsidR="00CF0E56" w:rsidRDefault="00EB0476" w:rsidP="00D30B7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32"/>
          <w:szCs w:val="32"/>
        </w:rPr>
        <w:t>Mercy Health</w:t>
      </w:r>
      <w:r w:rsidR="002C1CF4">
        <w:rPr>
          <w:b/>
          <w:bCs/>
          <w:sz w:val="32"/>
          <w:szCs w:val="32"/>
        </w:rPr>
        <w:t xml:space="preserve">’s </w:t>
      </w:r>
      <w:r w:rsidR="001F31D7">
        <w:rPr>
          <w:b/>
          <w:bCs/>
          <w:sz w:val="32"/>
          <w:szCs w:val="32"/>
        </w:rPr>
        <w:t>Julien O’Connell AM</w:t>
      </w:r>
      <w:r w:rsidR="002C1CF4">
        <w:rPr>
          <w:b/>
          <w:bCs/>
          <w:sz w:val="32"/>
          <w:szCs w:val="32"/>
        </w:rPr>
        <w:t xml:space="preserve"> recognised in the Queen’s Birthday Honours List</w:t>
      </w:r>
    </w:p>
    <w:p w:rsidR="002C1CF4" w:rsidRDefault="002C1CF4" w:rsidP="00D30B7F">
      <w:pPr>
        <w:pStyle w:val="Default"/>
        <w:rPr>
          <w:b/>
          <w:bCs/>
          <w:sz w:val="20"/>
          <w:szCs w:val="20"/>
        </w:rPr>
      </w:pPr>
    </w:p>
    <w:p w:rsidR="001F31D7" w:rsidRDefault="001F31D7" w:rsidP="00751D11">
      <w:pPr>
        <w:pStyle w:val="Default"/>
        <w:spacing w:line="276" w:lineRule="auto"/>
        <w:rPr>
          <w:sz w:val="20"/>
          <w:szCs w:val="20"/>
        </w:rPr>
      </w:pPr>
      <w:r w:rsidRPr="001F31D7">
        <w:rPr>
          <w:sz w:val="20"/>
          <w:szCs w:val="20"/>
        </w:rPr>
        <w:t xml:space="preserve">Former Chairman of the Mercy Health Board and current Chairman of the Mercy Health Foundation, Mr Julien O’Connell </w:t>
      </w:r>
      <w:r w:rsidR="00C444F5">
        <w:rPr>
          <w:sz w:val="20"/>
          <w:szCs w:val="20"/>
        </w:rPr>
        <w:t>AM</w:t>
      </w:r>
      <w:r w:rsidR="00B168E6">
        <w:rPr>
          <w:sz w:val="20"/>
          <w:szCs w:val="20"/>
        </w:rPr>
        <w:t>,</w:t>
      </w:r>
      <w:r w:rsidR="00C444F5">
        <w:rPr>
          <w:sz w:val="20"/>
          <w:szCs w:val="20"/>
        </w:rPr>
        <w:t xml:space="preserve"> </w:t>
      </w:r>
      <w:r w:rsidRPr="001F31D7">
        <w:rPr>
          <w:sz w:val="20"/>
          <w:szCs w:val="20"/>
        </w:rPr>
        <w:t>has been conferred the honour of Officer of the Order of Australia (AO) in today’s Queen’s Birthday Honours List.</w:t>
      </w:r>
    </w:p>
    <w:p w:rsidR="00B168E6" w:rsidRPr="001F31D7" w:rsidRDefault="00B168E6" w:rsidP="00751D11">
      <w:pPr>
        <w:pStyle w:val="Default"/>
        <w:spacing w:line="276" w:lineRule="auto"/>
        <w:rPr>
          <w:sz w:val="20"/>
          <w:szCs w:val="20"/>
        </w:rPr>
      </w:pPr>
    </w:p>
    <w:p w:rsidR="00B168E6" w:rsidRDefault="00C444F5" w:rsidP="00751D11">
      <w:pPr>
        <w:pStyle w:val="Default"/>
        <w:spacing w:line="276" w:lineRule="auto"/>
        <w:rPr>
          <w:sz w:val="20"/>
        </w:rPr>
      </w:pPr>
      <w:r>
        <w:rPr>
          <w:sz w:val="20"/>
        </w:rPr>
        <w:t xml:space="preserve">Mercy Health Group Chief Executive </w:t>
      </w:r>
      <w:r w:rsidR="00261783">
        <w:rPr>
          <w:sz w:val="20"/>
        </w:rPr>
        <w:t xml:space="preserve">Adjunct Professor </w:t>
      </w:r>
      <w:r>
        <w:rPr>
          <w:sz w:val="20"/>
        </w:rPr>
        <w:t>Stephen Cornelissen said the honour is recognition of</w:t>
      </w:r>
      <w:r w:rsidR="00261783">
        <w:rPr>
          <w:sz w:val="20"/>
        </w:rPr>
        <w:t xml:space="preserve"> Julien’s</w:t>
      </w:r>
      <w:r>
        <w:rPr>
          <w:sz w:val="20"/>
        </w:rPr>
        <w:t xml:space="preserve"> tireless </w:t>
      </w:r>
      <w:r w:rsidR="00B168E6">
        <w:rPr>
          <w:sz w:val="20"/>
        </w:rPr>
        <w:t>commitment to serving the Australian community.</w:t>
      </w:r>
    </w:p>
    <w:p w:rsidR="002C1CF4" w:rsidRDefault="00B168E6" w:rsidP="00751D11">
      <w:pP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“On behalf of the Merc</w:t>
      </w:r>
      <w:bookmarkStart w:id="0" w:name="_GoBack"/>
      <w:bookmarkEnd w:id="0"/>
      <w:r>
        <w:rPr>
          <w:rFonts w:cs="Arial"/>
          <w:sz w:val="20"/>
        </w:rPr>
        <w:t>y Health Chair, Board, Executive and all Mercy Health staff, many c</w:t>
      </w:r>
      <w:r w:rsidR="002C1CF4">
        <w:rPr>
          <w:rFonts w:cs="Arial"/>
          <w:sz w:val="20"/>
        </w:rPr>
        <w:t>ongratulations to Mr Julien O’Connell AM, for conferral of the honour of Officer of the Order of Australia (AO) in today’s Queen’s Birthday Honours List</w:t>
      </w:r>
      <w:r w:rsidR="00261783">
        <w:rPr>
          <w:rFonts w:cs="Arial"/>
          <w:sz w:val="20"/>
        </w:rPr>
        <w:t>,” Adjunct Prof Cornelissen says</w:t>
      </w:r>
      <w:r w:rsidR="002C1CF4">
        <w:rPr>
          <w:rFonts w:cs="Arial"/>
          <w:sz w:val="20"/>
        </w:rPr>
        <w:t>.</w:t>
      </w:r>
    </w:p>
    <w:p w:rsidR="0012374C" w:rsidRDefault="00B921D1" w:rsidP="00751D11">
      <w:pP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“Julien’s association with Mercy Health spans more than 15 years</w:t>
      </w:r>
      <w:r w:rsidR="009716FC">
        <w:rPr>
          <w:rFonts w:cs="Arial"/>
          <w:sz w:val="20"/>
        </w:rPr>
        <w:t xml:space="preserve">. </w:t>
      </w:r>
      <w:r w:rsidR="0012374C">
        <w:rPr>
          <w:rFonts w:cs="Arial"/>
          <w:sz w:val="20"/>
        </w:rPr>
        <w:t>H</w:t>
      </w:r>
      <w:r w:rsidR="009716FC">
        <w:rPr>
          <w:rFonts w:cs="Arial"/>
          <w:sz w:val="20"/>
        </w:rPr>
        <w:t>e</w:t>
      </w:r>
      <w:r w:rsidR="00E3356F">
        <w:rPr>
          <w:rFonts w:cs="Arial"/>
          <w:sz w:val="20"/>
        </w:rPr>
        <w:t xml:space="preserve"> </w:t>
      </w:r>
      <w:r w:rsidR="009716FC">
        <w:rPr>
          <w:rFonts w:cs="Arial"/>
          <w:sz w:val="20"/>
        </w:rPr>
        <w:t>confidently</w:t>
      </w:r>
      <w:r w:rsidR="00E3356F">
        <w:rPr>
          <w:rFonts w:cs="Arial"/>
          <w:sz w:val="20"/>
        </w:rPr>
        <w:t xml:space="preserve"> led our Board through </w:t>
      </w:r>
      <w:r w:rsidR="009716FC">
        <w:rPr>
          <w:rFonts w:cs="Arial"/>
          <w:sz w:val="20"/>
        </w:rPr>
        <w:t>change</w:t>
      </w:r>
      <w:r w:rsidR="0012374C">
        <w:rPr>
          <w:rFonts w:cs="Arial"/>
          <w:sz w:val="20"/>
        </w:rPr>
        <w:t xml:space="preserve"> and</w:t>
      </w:r>
      <w:r w:rsidR="009716FC">
        <w:rPr>
          <w:rFonts w:cs="Arial"/>
          <w:sz w:val="20"/>
        </w:rPr>
        <w:t xml:space="preserve"> challenges</w:t>
      </w:r>
      <w:r w:rsidR="0012374C">
        <w:rPr>
          <w:rFonts w:cs="Arial"/>
          <w:sz w:val="20"/>
        </w:rPr>
        <w:t xml:space="preserve"> and oversaw many achievements during his 10 years as Chairman</w:t>
      </w:r>
      <w:r w:rsidR="009E2A73">
        <w:rPr>
          <w:rFonts w:cs="Arial"/>
          <w:sz w:val="20"/>
        </w:rPr>
        <w:t xml:space="preserve">. We are fortunate that he remains a part of </w:t>
      </w:r>
      <w:r w:rsidR="00261783">
        <w:rPr>
          <w:rFonts w:cs="Arial"/>
          <w:sz w:val="20"/>
        </w:rPr>
        <w:t>our organisation as Chair of the</w:t>
      </w:r>
      <w:r w:rsidR="009E2A73">
        <w:rPr>
          <w:rFonts w:cs="Arial"/>
          <w:sz w:val="20"/>
        </w:rPr>
        <w:t xml:space="preserve"> Mercy Health Foundation.</w:t>
      </w:r>
    </w:p>
    <w:p w:rsidR="007C42CD" w:rsidRDefault="0012374C" w:rsidP="00751D11">
      <w:pP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“Julien’s service to the community extends beyond Mercy Health.</w:t>
      </w:r>
      <w:r w:rsidR="009E2A73">
        <w:rPr>
          <w:rFonts w:cs="Arial"/>
          <w:sz w:val="20"/>
        </w:rPr>
        <w:t xml:space="preserve"> </w:t>
      </w:r>
      <w:r w:rsidR="007C42CD">
        <w:rPr>
          <w:rFonts w:cs="Arial"/>
          <w:sz w:val="20"/>
        </w:rPr>
        <w:t>He</w:t>
      </w:r>
      <w:r w:rsidR="009E2A73">
        <w:rPr>
          <w:rFonts w:cs="Arial"/>
          <w:sz w:val="20"/>
        </w:rPr>
        <w:t xml:space="preserve"> has also </w:t>
      </w:r>
      <w:r>
        <w:rPr>
          <w:rFonts w:cs="Arial"/>
          <w:sz w:val="20"/>
        </w:rPr>
        <w:t xml:space="preserve">provided wisdom and support to </w:t>
      </w:r>
      <w:r w:rsidR="00E3356F">
        <w:rPr>
          <w:rFonts w:cs="Arial"/>
          <w:sz w:val="20"/>
        </w:rPr>
        <w:t>organisations</w:t>
      </w:r>
      <w:r w:rsidR="009E2A73">
        <w:rPr>
          <w:rFonts w:cs="Arial"/>
          <w:sz w:val="20"/>
        </w:rPr>
        <w:t xml:space="preserve"> including the Australian Catholic University and the Catholic Archdiocese of Melbourne</w:t>
      </w:r>
      <w:r>
        <w:rPr>
          <w:rFonts w:cs="Arial"/>
          <w:sz w:val="20"/>
        </w:rPr>
        <w:t xml:space="preserve"> over many years</w:t>
      </w:r>
      <w:r w:rsidR="009E2A73">
        <w:rPr>
          <w:rFonts w:cs="Arial"/>
          <w:sz w:val="20"/>
        </w:rPr>
        <w:t xml:space="preserve">. </w:t>
      </w:r>
    </w:p>
    <w:p w:rsidR="00B921D1" w:rsidRDefault="007C42CD" w:rsidP="00751D11">
      <w:pPr>
        <w:spacing w:line="276" w:lineRule="auto"/>
        <w:rPr>
          <w:rFonts w:ascii="Calibri" w:hAnsi="Calibri"/>
        </w:rPr>
      </w:pPr>
      <w:r>
        <w:rPr>
          <w:rFonts w:cs="Arial"/>
          <w:sz w:val="20"/>
        </w:rPr>
        <w:t xml:space="preserve">“We are immensely proud </w:t>
      </w:r>
      <w:r w:rsidR="005460D6">
        <w:rPr>
          <w:rFonts w:cs="Arial"/>
          <w:sz w:val="20"/>
        </w:rPr>
        <w:t xml:space="preserve">that </w:t>
      </w:r>
      <w:r>
        <w:rPr>
          <w:rFonts w:cs="Arial"/>
          <w:sz w:val="20"/>
        </w:rPr>
        <w:t>Julien</w:t>
      </w:r>
      <w:r w:rsidR="005460D6">
        <w:rPr>
          <w:rFonts w:cs="Arial"/>
          <w:sz w:val="20"/>
        </w:rPr>
        <w:t xml:space="preserve"> has been </w:t>
      </w:r>
      <w:r>
        <w:rPr>
          <w:rFonts w:cs="Arial"/>
          <w:sz w:val="20"/>
        </w:rPr>
        <w:t>recogni</w:t>
      </w:r>
      <w:r w:rsidR="0012374C">
        <w:rPr>
          <w:rFonts w:cs="Arial"/>
          <w:sz w:val="20"/>
        </w:rPr>
        <w:t>sed for his con</w:t>
      </w:r>
      <w:r w:rsidR="005420E0">
        <w:rPr>
          <w:rFonts w:cs="Arial"/>
          <w:sz w:val="20"/>
        </w:rPr>
        <w:t>tinued commitment to</w:t>
      </w:r>
      <w:r w:rsidR="0012374C">
        <w:rPr>
          <w:rFonts w:cs="Arial"/>
          <w:sz w:val="20"/>
        </w:rPr>
        <w:t xml:space="preserve"> </w:t>
      </w:r>
      <w:r w:rsidR="005420E0">
        <w:rPr>
          <w:rFonts w:cs="Arial"/>
          <w:sz w:val="20"/>
        </w:rPr>
        <w:t>the</w:t>
      </w:r>
      <w:r>
        <w:rPr>
          <w:rFonts w:cs="Arial"/>
          <w:sz w:val="20"/>
        </w:rPr>
        <w:t xml:space="preserve"> Australia</w:t>
      </w:r>
      <w:r w:rsidR="005420E0">
        <w:rPr>
          <w:rFonts w:cs="Arial"/>
          <w:sz w:val="20"/>
        </w:rPr>
        <w:t>n community</w:t>
      </w:r>
      <w:r w:rsidR="00261783">
        <w:rPr>
          <w:rFonts w:cs="Arial"/>
          <w:sz w:val="20"/>
        </w:rPr>
        <w:t>.</w:t>
      </w:r>
      <w:r w:rsidR="005460D6">
        <w:rPr>
          <w:rFonts w:cs="Arial"/>
          <w:sz w:val="20"/>
        </w:rPr>
        <w:t>”</w:t>
      </w:r>
    </w:p>
    <w:p w:rsidR="000D0E2E" w:rsidRDefault="00751D11" w:rsidP="00751D11">
      <w:pPr>
        <w:pStyle w:val="Default"/>
        <w:spacing w:line="276" w:lineRule="auto"/>
        <w:rPr>
          <w:sz w:val="20"/>
        </w:rPr>
      </w:pPr>
      <w:r w:rsidRPr="00751D11">
        <w:rPr>
          <w:sz w:val="20"/>
        </w:rPr>
        <w:t>Mr O’Connell</w:t>
      </w:r>
      <w:r w:rsidR="00EB0476" w:rsidRPr="00751D11">
        <w:rPr>
          <w:sz w:val="20"/>
        </w:rPr>
        <w:t xml:space="preserve"> was appointed as a Director of the Mercy H</w:t>
      </w:r>
      <w:r w:rsidR="0012374C" w:rsidRPr="00751D11">
        <w:rPr>
          <w:sz w:val="20"/>
        </w:rPr>
        <w:t>e</w:t>
      </w:r>
      <w:r w:rsidR="00EB0476" w:rsidRPr="00751D11">
        <w:rPr>
          <w:sz w:val="20"/>
        </w:rPr>
        <w:t xml:space="preserve">alth Boards and the Boards’ Finance, Audit and Risk Committee in 2005. He was subsequently appointed Chairman of Mercy Health in 2008. </w:t>
      </w:r>
      <w:r w:rsidRPr="00751D11">
        <w:rPr>
          <w:sz w:val="20"/>
        </w:rPr>
        <w:t>Mr O’Connell</w:t>
      </w:r>
      <w:r w:rsidR="00EB0476" w:rsidRPr="00751D11">
        <w:rPr>
          <w:sz w:val="20"/>
        </w:rPr>
        <w:t xml:space="preserve"> served as Chairman of Mercy Health for 10 years. </w:t>
      </w:r>
    </w:p>
    <w:p w:rsidR="000D0E2E" w:rsidRDefault="000D0E2E" w:rsidP="00751D11">
      <w:pPr>
        <w:pStyle w:val="Default"/>
        <w:spacing w:line="276" w:lineRule="auto"/>
        <w:rPr>
          <w:sz w:val="20"/>
        </w:rPr>
      </w:pPr>
    </w:p>
    <w:p w:rsidR="00B168E6" w:rsidRPr="00751D11" w:rsidRDefault="00EB0476" w:rsidP="00751D11">
      <w:pPr>
        <w:pStyle w:val="Default"/>
        <w:spacing w:line="276" w:lineRule="auto"/>
        <w:rPr>
          <w:sz w:val="20"/>
        </w:rPr>
      </w:pPr>
      <w:r w:rsidRPr="00751D11">
        <w:rPr>
          <w:sz w:val="20"/>
        </w:rPr>
        <w:t>He has a diverse and varied background and qualifications in accounting, insurance, risk management and marketing. He is currently Pro-Chancellor at the Australian Catholic University and a Fellow of the Australian Institute of Company Directors. He also holds positions as director or chairman of a number of boards including the Catholic Archdiocese of Melbourne Finance Council and he is a Member of the State Government Council of Board Chairs. Julien was appointed a Director of Mercy Health Foundation in 2008 and was subsequently appointed Executive Chairman of the Foundation in 2018.</w:t>
      </w:r>
    </w:p>
    <w:p w:rsidR="00E415E6" w:rsidRPr="00751D11" w:rsidRDefault="00E415E6" w:rsidP="00751D11">
      <w:pPr>
        <w:pStyle w:val="Default"/>
        <w:rPr>
          <w:sz w:val="20"/>
        </w:rPr>
      </w:pPr>
    </w:p>
    <w:p w:rsidR="00E415E6" w:rsidRDefault="00E415E6" w:rsidP="00E415E6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B82787" w:rsidRPr="000D0E2E" w:rsidRDefault="00D30B7F" w:rsidP="000D0E2E">
      <w:pPr>
        <w:pStyle w:val="NoSpacing"/>
        <w:jc w:val="center"/>
      </w:pPr>
      <w:r w:rsidRPr="004B3462">
        <w:rPr>
          <w:rFonts w:ascii="Arial" w:hAnsi="Arial" w:cs="Arial"/>
          <w:b/>
          <w:sz w:val="20"/>
        </w:rPr>
        <w:t>− Ends −</w:t>
      </w:r>
    </w:p>
    <w:sectPr w:rsidR="00B82787" w:rsidRPr="000D0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76"/>
    <w:rsid w:val="00094015"/>
    <w:rsid w:val="000D0E2E"/>
    <w:rsid w:val="000E2A4A"/>
    <w:rsid w:val="0012374C"/>
    <w:rsid w:val="001418D7"/>
    <w:rsid w:val="0017497E"/>
    <w:rsid w:val="00186C8D"/>
    <w:rsid w:val="001F31D7"/>
    <w:rsid w:val="00210D66"/>
    <w:rsid w:val="00214A75"/>
    <w:rsid w:val="00236397"/>
    <w:rsid w:val="00261783"/>
    <w:rsid w:val="00275A4D"/>
    <w:rsid w:val="002A3812"/>
    <w:rsid w:val="002C1CF4"/>
    <w:rsid w:val="002C788B"/>
    <w:rsid w:val="00374086"/>
    <w:rsid w:val="003B0C54"/>
    <w:rsid w:val="003C4732"/>
    <w:rsid w:val="003D38C5"/>
    <w:rsid w:val="0044645F"/>
    <w:rsid w:val="00474465"/>
    <w:rsid w:val="00493651"/>
    <w:rsid w:val="004B3462"/>
    <w:rsid w:val="00507A9A"/>
    <w:rsid w:val="00517665"/>
    <w:rsid w:val="005315DE"/>
    <w:rsid w:val="005420E0"/>
    <w:rsid w:val="005460D6"/>
    <w:rsid w:val="00571778"/>
    <w:rsid w:val="005F3192"/>
    <w:rsid w:val="00657B5A"/>
    <w:rsid w:val="0068125B"/>
    <w:rsid w:val="0070566E"/>
    <w:rsid w:val="00743445"/>
    <w:rsid w:val="007451B5"/>
    <w:rsid w:val="00751D11"/>
    <w:rsid w:val="007B7CED"/>
    <w:rsid w:val="007C42CD"/>
    <w:rsid w:val="007D1674"/>
    <w:rsid w:val="007F4F18"/>
    <w:rsid w:val="0081217C"/>
    <w:rsid w:val="008A2C49"/>
    <w:rsid w:val="008B3A95"/>
    <w:rsid w:val="008E2453"/>
    <w:rsid w:val="00904E61"/>
    <w:rsid w:val="00943555"/>
    <w:rsid w:val="009716FC"/>
    <w:rsid w:val="009B3884"/>
    <w:rsid w:val="009E2A73"/>
    <w:rsid w:val="00A027E7"/>
    <w:rsid w:val="00A26D9E"/>
    <w:rsid w:val="00A32E52"/>
    <w:rsid w:val="00A3477C"/>
    <w:rsid w:val="00AD268B"/>
    <w:rsid w:val="00AE12E2"/>
    <w:rsid w:val="00B13DAA"/>
    <w:rsid w:val="00B168E6"/>
    <w:rsid w:val="00B82787"/>
    <w:rsid w:val="00B921D1"/>
    <w:rsid w:val="00B92949"/>
    <w:rsid w:val="00BF565D"/>
    <w:rsid w:val="00C444F5"/>
    <w:rsid w:val="00C872F3"/>
    <w:rsid w:val="00CE0963"/>
    <w:rsid w:val="00CF0E56"/>
    <w:rsid w:val="00D231B9"/>
    <w:rsid w:val="00D30B7F"/>
    <w:rsid w:val="00D36A53"/>
    <w:rsid w:val="00D672D5"/>
    <w:rsid w:val="00D975FE"/>
    <w:rsid w:val="00DA768E"/>
    <w:rsid w:val="00DD7FFB"/>
    <w:rsid w:val="00E3356F"/>
    <w:rsid w:val="00E415E6"/>
    <w:rsid w:val="00E443A8"/>
    <w:rsid w:val="00EA5C0C"/>
    <w:rsid w:val="00EB0476"/>
    <w:rsid w:val="00EC5D2A"/>
    <w:rsid w:val="00EF11E5"/>
    <w:rsid w:val="00F11503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C759C"/>
  <w15:docId w15:val="{E5FE8BD7-5FDD-4E44-BCCA-62A15DC7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7F"/>
    <w:pPr>
      <w:spacing w:before="120" w:after="12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3DAA"/>
    <w:rPr>
      <w:b/>
      <w:bCs/>
    </w:rPr>
  </w:style>
  <w:style w:type="paragraph" w:customStyle="1" w:styleId="Default">
    <w:name w:val="Default"/>
    <w:rsid w:val="00B82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0D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210D66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D30B7F"/>
    <w:pPr>
      <w:spacing w:before="240" w:after="60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leChar">
    <w:name w:val="Title Char"/>
    <w:basedOn w:val="DefaultParagraphFont"/>
    <w:link w:val="Title"/>
    <w:rsid w:val="00D30B7F"/>
    <w:rPr>
      <w:rFonts w:ascii="Arial" w:eastAsia="Times New Roman" w:hAnsi="Arial" w:cs="Arial"/>
      <w:b/>
      <w:bCs/>
      <w:kern w:val="28"/>
      <w:sz w:val="42"/>
      <w:szCs w:val="32"/>
    </w:rPr>
  </w:style>
  <w:style w:type="paragraph" w:customStyle="1" w:styleId="FaxText">
    <w:name w:val="Fax Text"/>
    <w:basedOn w:val="Normal"/>
    <w:rsid w:val="00D30B7F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B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7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1D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Butterfield@mercy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tterC\Desktop\Admin\Templates\MEDIA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sourceType xmlns="a5452f55-58ac-4f2d-a8cb-12851273b415">Media Release</Resource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26126CDDC8A468D5DF2A26491100D" ma:contentTypeVersion="8" ma:contentTypeDescription="Create a new document." ma:contentTypeScope="" ma:versionID="41c3a9fb50848b0b1ca72d73321681c1">
  <xsd:schema xmlns:xsd="http://www.w3.org/2001/XMLSchema" xmlns:xs="http://www.w3.org/2001/XMLSchema" xmlns:p="http://schemas.microsoft.com/office/2006/metadata/properties" xmlns:ns1="http://schemas.microsoft.com/sharepoint/v3" xmlns:ns2="a5452f55-58ac-4f2d-a8cb-12851273b415" targetNamespace="http://schemas.microsoft.com/office/2006/metadata/properties" ma:root="true" ma:fieldsID="0c1366c5ab5c25987185bcf4bc32ef08" ns1:_="" ns2:_="">
    <xsd:import namespace="http://schemas.microsoft.com/sharepoint/v3"/>
    <xsd:import namespace="a5452f55-58ac-4f2d-a8cb-12851273b4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our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52f55-58ac-4f2d-a8cb-12851273b415" elementFormDefault="qualified">
    <xsd:import namespace="http://schemas.microsoft.com/office/2006/documentManagement/types"/>
    <xsd:import namespace="http://schemas.microsoft.com/office/infopath/2007/PartnerControls"/>
    <xsd:element name="ResourceType" ma:index="10" nillable="true" ma:displayName="Resource Type" ma:format="Dropdown" ma:internalName="ResourceType">
      <xsd:simpleType>
        <xsd:restriction base="dms:Choice">
          <xsd:enumeration value="Accommodation Prices"/>
          <xsd:enumeration value="Annual Report"/>
          <xsd:enumeration value="Bridges Newsletter"/>
          <xsd:enumeration value="Brochures"/>
          <xsd:enumeration value="Caroline Chisholm Centre"/>
          <xsd:enumeration value="Chisholm Health Ethics Bulletin"/>
          <xsd:enumeration value="Contact Information"/>
          <xsd:enumeration value="Cultural Connections"/>
          <xsd:enumeration value="Education"/>
          <xsd:enumeration value="Forms"/>
          <xsd:enumeration value="Guidelines"/>
          <xsd:enumeration value="Health Services Directory"/>
          <xsd:enumeration value="Long Term Plan"/>
          <xsd:enumeration value="Media Release"/>
          <xsd:enumeration value="Newsletter"/>
          <xsd:enumeration value="Our People, Our Places"/>
          <xsd:enumeration value="Our Voice Newsletter"/>
          <xsd:enumeration value="Palliative Care"/>
          <xsd:enumeration value="Policy"/>
          <xsd:enumeration value="Position Description"/>
          <xsd:enumeration value="Project Report"/>
          <xsd:enumeration value="Publication"/>
          <xsd:enumeration value="Quality and Care Report"/>
          <xsd:enumeration value="Research"/>
          <xsd:enumeration value="Research Report"/>
          <xsd:enumeration value="Strategic Plan"/>
          <xsd:enumeration value="Vide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EF74-0473-489B-8D9F-CA4C8D7CA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6795D-BA94-42B0-909B-86FEEE57E0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452f55-58ac-4f2d-a8cb-12851273b415"/>
  </ds:schemaRefs>
</ds:datastoreItem>
</file>

<file path=customXml/itemProps3.xml><?xml version="1.0" encoding="utf-8"?>
<ds:datastoreItem xmlns:ds="http://schemas.openxmlformats.org/officeDocument/2006/customXml" ds:itemID="{EF04A72C-8A4E-433A-99EF-67266648C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452f55-58ac-4f2d-a8cb-12851273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F131E-3375-4958-BD3F-4CEDCDC9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 RELEASE template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Mercy Health receives gender equality citation</vt:lpstr>
    </vt:vector>
  </TitlesOfParts>
  <Company>Mercy Health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 Health receives gender equality citation</dc:title>
  <dc:creator>Catherine Butterfield</dc:creator>
  <cp:lastModifiedBy>Catherine Butterfield</cp:lastModifiedBy>
  <cp:revision>2</cp:revision>
  <dcterms:created xsi:type="dcterms:W3CDTF">2020-06-07T12:36:00Z</dcterms:created>
  <dcterms:modified xsi:type="dcterms:W3CDTF">2020-06-07T12:36:00Z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0x0101008DA26126CDDC8A468D5DF2A26491100D</vt:lpwstr>
  </property>
  <property fmtid="{D5CDD505-2E9C-101B-9397-08002B2CF9AE}" pid="3" name="Year">
    <vt:lpwstr>2014</vt:lpwstr>
  </property>
  <property fmtid="{D5CDD505-2E9C-101B-9397-08002B2CF9AE}" pid="4" name="Release Date">
    <vt:filetime>2014-11-11T13:00:00Z</vt:filetime>
  </property>
</Properties>
</file>